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37D82073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1132E4">
        <w:rPr>
          <w:rFonts w:ascii="Arial" w:hAnsi="Arial" w:cs="Arial"/>
          <w:sz w:val="20"/>
          <w:szCs w:val="20"/>
        </w:rPr>
        <w:t>April 2</w:t>
      </w:r>
      <w:bookmarkStart w:id="0" w:name="_GoBack"/>
      <w:bookmarkEnd w:id="0"/>
      <w:r w:rsidR="00CF30E6">
        <w:rPr>
          <w:rFonts w:ascii="Arial" w:hAnsi="Arial" w:cs="Arial"/>
          <w:sz w:val="20"/>
          <w:szCs w:val="20"/>
        </w:rPr>
        <w:t>, 2018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79C0FE26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D1215A">
        <w:rPr>
          <w:rFonts w:ascii="Arial" w:hAnsi="Arial" w:cs="Arial"/>
          <w:sz w:val="20"/>
          <w:szCs w:val="20"/>
        </w:rPr>
        <w:t>Dianna Gilliland</w:t>
      </w:r>
      <w:r w:rsidRPr="00FF3BEB">
        <w:rPr>
          <w:rFonts w:ascii="Arial" w:hAnsi="Arial" w:cs="Arial"/>
          <w:sz w:val="20"/>
          <w:szCs w:val="20"/>
        </w:rPr>
        <w:t>, Buyer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5A3C9040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RFP </w:t>
      </w:r>
      <w:r w:rsidR="00D1215A">
        <w:rPr>
          <w:rFonts w:ascii="Arial" w:hAnsi="Arial" w:cs="Arial"/>
          <w:sz w:val="20"/>
          <w:szCs w:val="20"/>
        </w:rPr>
        <w:t>5763</w:t>
      </w:r>
      <w:r w:rsidRPr="00FF3BEB">
        <w:rPr>
          <w:rFonts w:ascii="Arial" w:hAnsi="Arial" w:cs="Arial"/>
          <w:sz w:val="20"/>
          <w:szCs w:val="20"/>
        </w:rPr>
        <w:t xml:space="preserve">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55DE800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 xml:space="preserve">This is to notify all vendors who responded to the above-referenced Request for Proposal that the State of Nebraska intends to award the contract for </w:t>
      </w:r>
      <w:r w:rsidR="00D1215A">
        <w:rPr>
          <w:rFonts w:ascii="Arial" w:hAnsi="Arial" w:cs="Arial"/>
          <w:sz w:val="20"/>
          <w:szCs w:val="20"/>
        </w:rPr>
        <w:t>On-Site Secure Document Shredding</w:t>
      </w:r>
      <w:r w:rsidRPr="00FF3BEB">
        <w:rPr>
          <w:rFonts w:ascii="Arial" w:hAnsi="Arial" w:cs="Arial"/>
          <w:b/>
          <w:bCs/>
          <w:sz w:val="20"/>
          <w:szCs w:val="20"/>
        </w:rPr>
        <w:t xml:space="preserve"> </w:t>
      </w:r>
      <w:r w:rsidRPr="00FF3BEB">
        <w:rPr>
          <w:rFonts w:ascii="Arial" w:hAnsi="Arial" w:cs="Arial"/>
          <w:sz w:val="20"/>
          <w:szCs w:val="20"/>
        </w:rPr>
        <w:t xml:space="preserve">to </w:t>
      </w:r>
      <w:r w:rsidR="00D1215A">
        <w:rPr>
          <w:rFonts w:ascii="Arial" w:hAnsi="Arial" w:cs="Arial"/>
          <w:sz w:val="20"/>
          <w:szCs w:val="20"/>
        </w:rPr>
        <w:t>DataShield Corporation</w:t>
      </w:r>
      <w:r w:rsidRPr="00FF3BEB">
        <w:rPr>
          <w:rFonts w:ascii="Arial" w:hAnsi="Arial" w:cs="Arial"/>
          <w:sz w:val="20"/>
          <w:szCs w:val="20"/>
        </w:rPr>
        <w:t>.</w:t>
      </w:r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1CC777B2" w:rsidR="003E0C33" w:rsidRPr="00FE59CF" w:rsidRDefault="00C43D1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1CC777B2" w:rsidR="003E0C33" w:rsidRPr="00FE59CF" w:rsidRDefault="00C43D1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433A85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36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32E4"/>
    <w:rsid w:val="0011708C"/>
    <w:rsid w:val="00173E9C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43D13"/>
    <w:rsid w:val="00C75BEA"/>
    <w:rsid w:val="00CC1462"/>
    <w:rsid w:val="00CF30E6"/>
    <w:rsid w:val="00D1215A"/>
    <w:rsid w:val="00D20C7D"/>
    <w:rsid w:val="00D41BE2"/>
    <w:rsid w:val="00D66EE1"/>
    <w:rsid w:val="00E062AA"/>
    <w:rsid w:val="00E325D7"/>
    <w:rsid w:val="00E646B2"/>
    <w:rsid w:val="00E8550E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CC842B-A62F-4990-ACD4-D57702ECC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Gilliland, Dianna</cp:lastModifiedBy>
  <cp:revision>4</cp:revision>
  <cp:lastPrinted>2018-03-30T21:51:00Z</cp:lastPrinted>
  <dcterms:created xsi:type="dcterms:W3CDTF">2018-03-30T21:48:00Z</dcterms:created>
  <dcterms:modified xsi:type="dcterms:W3CDTF">2018-03-30T21:51:00Z</dcterms:modified>
</cp:coreProperties>
</file>